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085"/>
        </w:tabs>
        <w:spacing w:line="600" w:lineRule="exact"/>
        <w:jc w:val="center"/>
        <w:rPr>
          <w:rFonts w:hint="eastAsia" w:ascii="宋体" w:hAnsi="宋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湖北工业大学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  <w:lang w:val="en-US" w:eastAsia="zh-CN"/>
        </w:rPr>
        <w:t>科技成果知识产权转让（许可）、作价入股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审批表</w:t>
      </w:r>
    </w:p>
    <w:p>
      <w:pPr>
        <w:widowControl/>
        <w:spacing w:line="380" w:lineRule="exact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4"/>
          <w:szCs w:val="32"/>
        </w:rPr>
        <w:t xml:space="preserve">  </w:t>
      </w:r>
    </w:p>
    <w:tbl>
      <w:tblPr>
        <w:tblStyle w:val="3"/>
        <w:tblW w:w="932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559"/>
        <w:gridCol w:w="632"/>
        <w:gridCol w:w="1353"/>
        <w:gridCol w:w="1432"/>
        <w:gridCol w:w="22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209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知识产权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名称</w:t>
            </w:r>
          </w:p>
          <w:p>
            <w:pPr>
              <w:jc w:val="center"/>
              <w:rPr>
                <w:rFonts w:hint="default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专利号/申请号</w:t>
            </w:r>
          </w:p>
        </w:tc>
        <w:tc>
          <w:tcPr>
            <w:tcW w:w="7229" w:type="dxa"/>
            <w:gridSpan w:val="5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2093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知识产权类型（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val="en-US" w:eastAsia="zh-CN"/>
              </w:rPr>
              <w:t>专利、计算机软件著作权、集成电路布图设计专有权、职务新品种权、生物医药新品种、技术秘密等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191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转化方式（</w:t>
            </w:r>
            <w:r>
              <w:rPr>
                <w:rFonts w:hint="eastAsia" w:ascii="宋体" w:hAnsi="宋体"/>
                <w:bCs/>
                <w:color w:val="000000"/>
                <w:sz w:val="18"/>
                <w:szCs w:val="18"/>
                <w:lang w:val="en-US" w:eastAsia="zh-CN"/>
              </w:rPr>
              <w:t>转让/许可、作价入股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2253" w:type="dxa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拟转让（许可）</w:t>
            </w: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722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</w:trPr>
        <w:tc>
          <w:tcPr>
            <w:tcW w:w="2093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项目负责人</w:t>
            </w:r>
          </w:p>
          <w:p>
            <w:pPr>
              <w:spacing w:line="480" w:lineRule="auto"/>
              <w:jc w:val="center"/>
              <w:rPr>
                <w:rFonts w:hint="default" w:ascii="宋体" w:hAnsi="宋体" w:eastAsia="宋体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  <w:lang w:val="en-US" w:eastAsia="zh-CN"/>
              </w:rPr>
              <w:t>签字（手签）</w:t>
            </w:r>
          </w:p>
        </w:tc>
        <w:tc>
          <w:tcPr>
            <w:tcW w:w="155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default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该专利发明人同意转让或许可签字（手签）</w:t>
            </w:r>
          </w:p>
        </w:tc>
        <w:tc>
          <w:tcPr>
            <w:tcW w:w="368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093" w:type="dxa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项目基层</w:t>
            </w:r>
          </w:p>
          <w:p>
            <w:pPr>
              <w:spacing w:line="480" w:lineRule="auto"/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管理单位</w:t>
            </w:r>
          </w:p>
          <w:p>
            <w:pPr>
              <w:spacing w:line="480" w:lineRule="auto"/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立项审核意见</w:t>
            </w:r>
          </w:p>
        </w:tc>
        <w:tc>
          <w:tcPr>
            <w:tcW w:w="722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负责人签字（公章）：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</w:trPr>
        <w:tc>
          <w:tcPr>
            <w:tcW w:w="209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科学技术发展研究院</w:t>
            </w:r>
          </w:p>
          <w:p>
            <w:pPr>
              <w:jc w:val="center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  <w:szCs w:val="24"/>
              </w:rPr>
              <w:t>意   见</w:t>
            </w:r>
          </w:p>
        </w:tc>
        <w:tc>
          <w:tcPr>
            <w:tcW w:w="7229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239" w:leftChars="114" w:firstLine="240" w:firstLineChars="10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该专利已公示，公示期为15日，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年  月  日——   年   月   日，无知识产权纠纷。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93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  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ind w:firstLine="120" w:firstLineChars="5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 经办人签字：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09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120" w:firstLineChars="50"/>
              <w:rPr>
                <w:rFonts w:hint="eastAsia" w:ascii="宋体" w:hAnsi="宋体"/>
                <w:color w:val="000000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负责人签字（公章）：                 年   月   日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MzRjYzVkYmE3YTYwMmFlMjExZWY1MzFjZDllNDUifQ=="/>
  </w:docVars>
  <w:rsids>
    <w:rsidRoot w:val="00000000"/>
    <w:rsid w:val="016F0A91"/>
    <w:rsid w:val="0B0E3D82"/>
    <w:rsid w:val="101758FF"/>
    <w:rsid w:val="159D5775"/>
    <w:rsid w:val="2E6144AE"/>
    <w:rsid w:val="30115C52"/>
    <w:rsid w:val="34BE5954"/>
    <w:rsid w:val="4A863B36"/>
    <w:rsid w:val="4E454DCB"/>
    <w:rsid w:val="51EB5706"/>
    <w:rsid w:val="52C45EDD"/>
    <w:rsid w:val="6B2E747E"/>
    <w:rsid w:val="70295CFC"/>
    <w:rsid w:val="70A80256"/>
    <w:rsid w:val="70B02D48"/>
    <w:rsid w:val="76276370"/>
    <w:rsid w:val="76ED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23232"/>
      <w:u w:val="none"/>
    </w:rPr>
  </w:style>
  <w:style w:type="character" w:styleId="6">
    <w:name w:val="Hyperlink"/>
    <w:basedOn w:val="4"/>
    <w:qFormat/>
    <w:uiPriority w:val="0"/>
    <w:rPr>
      <w:color w:val="323232"/>
      <w:u w:val="none"/>
    </w:rPr>
  </w:style>
  <w:style w:type="paragraph" w:customStyle="1" w:styleId="7">
    <w:name w:val="_Style 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">
    <w:name w:val="_Style 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234</Words>
  <Characters>235</Characters>
  <Lines>0</Lines>
  <Paragraphs>0</Paragraphs>
  <TotalTime>244</TotalTime>
  <ScaleCrop>false</ScaleCrop>
  <LinksUpToDate>false</LinksUpToDate>
  <CharactersWithSpaces>366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2022-03-01T06:18:00Z</dcterms:created>
  <dc:creator>lenovo</dc:creator>
  <cp:lastModifiedBy>春光</cp:lastModifiedBy>
  <cp:lastPrinted>2022-03-11T04:00:00Z</cp:lastPrinted>
  <dcterms:modified xsi:type="dcterms:W3CDTF">2022-05-24T09:15:17Z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984F3C395D614E4EB63EA0573F83932F</vt:lpwstr>
  </property>
</Properties>
</file>